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45" w:rsidRDefault="00076145" w:rsidP="00FA0513">
      <w:pPr>
        <w:spacing w:line="560" w:lineRule="exact"/>
        <w:jc w:val="center"/>
        <w:rPr>
          <w:rFonts w:ascii="標楷體" w:eastAsia="標楷體" w:hAnsi="標楷體" w:cs="標楷體"/>
          <w:b/>
          <w:kern w:val="0"/>
          <w:sz w:val="36"/>
          <w:szCs w:val="36"/>
        </w:rPr>
      </w:pPr>
      <w:r w:rsidRPr="00FA0513">
        <w:rPr>
          <w:rFonts w:ascii="標楷體" w:eastAsia="標楷體" w:hAnsi="標楷體" w:cs="標楷體" w:hint="eastAsia"/>
          <w:b/>
          <w:kern w:val="0"/>
          <w:sz w:val="36"/>
          <w:szCs w:val="36"/>
        </w:rPr>
        <w:t>空軍軍官學校一般教學部</w:t>
      </w:r>
    </w:p>
    <w:p w:rsidR="00076145" w:rsidRPr="002A55A3" w:rsidRDefault="00076145" w:rsidP="00FA0513">
      <w:pPr>
        <w:spacing w:line="560" w:lineRule="exact"/>
        <w:jc w:val="center"/>
        <w:rPr>
          <w:rFonts w:ascii="標楷體" w:eastAsia="標楷體" w:hAnsi="標楷體"/>
          <w:b/>
          <w:sz w:val="36"/>
          <w:szCs w:val="36"/>
        </w:rPr>
      </w:pPr>
      <w:r w:rsidRPr="00FA0513">
        <w:rPr>
          <w:rFonts w:ascii="標楷體" w:eastAsia="標楷體" w:hAnsi="標楷體" w:hint="eastAsia"/>
          <w:b/>
          <w:kern w:val="0"/>
          <w:sz w:val="36"/>
          <w:szCs w:val="36"/>
        </w:rPr>
        <w:t>航空電子工程學系</w:t>
      </w:r>
      <w:r w:rsidRPr="00FA0513">
        <w:rPr>
          <w:rFonts w:ascii="標楷體" w:eastAsia="標楷體" w:hAnsi="標楷體" w:cs="標楷體" w:hint="eastAsia"/>
          <w:b/>
          <w:kern w:val="0"/>
          <w:sz w:val="36"/>
          <w:szCs w:val="36"/>
        </w:rPr>
        <w:t>系主任選薦要點</w:t>
      </w:r>
    </w:p>
    <w:p w:rsidR="00076145" w:rsidRDefault="00076145" w:rsidP="00FA0513">
      <w:pPr>
        <w:widowControl/>
        <w:spacing w:before="60" w:after="60" w:line="320" w:lineRule="exact"/>
        <w:ind w:right="100"/>
        <w:jc w:val="right"/>
        <w:rPr>
          <w:rFonts w:ascii="標楷體" w:eastAsia="標楷體" w:hAnsi="標楷體"/>
          <w:kern w:val="0"/>
          <w:sz w:val="20"/>
          <w:szCs w:val="20"/>
        </w:rPr>
      </w:pPr>
      <w:smartTag w:uri="urn:schemas-microsoft-com:office:smarttags" w:element="chsdate">
        <w:smartTagPr>
          <w:attr w:name="IsROCDate" w:val="True"/>
          <w:attr w:name="IsLunarDate" w:val="False"/>
          <w:attr w:name="Day" w:val="5"/>
          <w:attr w:name="Month" w:val="5"/>
          <w:attr w:name="Year" w:val="2009"/>
        </w:smartTagPr>
        <w:r w:rsidRPr="00923C38">
          <w:rPr>
            <w:rFonts w:ascii="標楷體" w:eastAsia="標楷體" w:hAnsi="標楷體" w:hint="eastAsia"/>
            <w:kern w:val="0"/>
            <w:sz w:val="20"/>
            <w:szCs w:val="20"/>
          </w:rPr>
          <w:t>中華民國</w:t>
        </w:r>
        <w:r w:rsidRPr="00923C38">
          <w:rPr>
            <w:rFonts w:ascii="標楷體" w:eastAsia="標楷體" w:hAnsi="標楷體"/>
            <w:kern w:val="0"/>
            <w:sz w:val="20"/>
            <w:szCs w:val="20"/>
          </w:rPr>
          <w:t>98</w:t>
        </w:r>
        <w:r w:rsidRPr="00923C38">
          <w:rPr>
            <w:rFonts w:ascii="標楷體" w:eastAsia="標楷體" w:hAnsi="標楷體" w:hint="eastAsia"/>
            <w:kern w:val="0"/>
            <w:sz w:val="20"/>
            <w:szCs w:val="20"/>
          </w:rPr>
          <w:t>年</w:t>
        </w:r>
        <w:r w:rsidRPr="00923C38">
          <w:rPr>
            <w:rFonts w:ascii="標楷體" w:eastAsia="標楷體" w:hAnsi="標楷體"/>
            <w:kern w:val="0"/>
            <w:sz w:val="20"/>
            <w:szCs w:val="20"/>
          </w:rPr>
          <w:t>5</w:t>
        </w:r>
        <w:r w:rsidRPr="00923C38">
          <w:rPr>
            <w:rFonts w:ascii="標楷體" w:eastAsia="標楷體" w:hAnsi="標楷體" w:hint="eastAsia"/>
            <w:kern w:val="0"/>
            <w:sz w:val="20"/>
            <w:szCs w:val="20"/>
          </w:rPr>
          <w:t>月</w:t>
        </w:r>
        <w:r w:rsidRPr="00923C38">
          <w:rPr>
            <w:rFonts w:ascii="標楷體" w:eastAsia="標楷體" w:hAnsi="標楷體"/>
            <w:kern w:val="0"/>
            <w:sz w:val="20"/>
            <w:szCs w:val="20"/>
          </w:rPr>
          <w:t>5</w:t>
        </w:r>
        <w:r w:rsidRPr="00923C38">
          <w:rPr>
            <w:rFonts w:ascii="標楷體" w:eastAsia="標楷體" w:hAnsi="標楷體" w:hint="eastAsia"/>
            <w:kern w:val="0"/>
            <w:sz w:val="20"/>
            <w:szCs w:val="20"/>
          </w:rPr>
          <w:t>日</w:t>
        </w:r>
      </w:smartTag>
      <w:r w:rsidRPr="00923C38">
        <w:rPr>
          <w:rFonts w:ascii="標楷體" w:eastAsia="標楷體" w:hAnsi="標楷體" w:hint="eastAsia"/>
          <w:kern w:val="0"/>
          <w:sz w:val="20"/>
          <w:szCs w:val="20"/>
        </w:rPr>
        <w:t>系務會議通過</w:t>
      </w:r>
    </w:p>
    <w:p w:rsidR="00076145" w:rsidRDefault="00076145" w:rsidP="00FA0513">
      <w:pPr>
        <w:widowControl/>
        <w:spacing w:before="60" w:after="60" w:line="320" w:lineRule="exact"/>
        <w:jc w:val="right"/>
        <w:rPr>
          <w:rFonts w:ascii="標楷體" w:eastAsia="標楷體" w:hAnsi="標楷體"/>
          <w:kern w:val="0"/>
          <w:sz w:val="20"/>
          <w:szCs w:val="20"/>
        </w:rPr>
      </w:pPr>
      <w:r w:rsidRPr="004A2417">
        <w:rPr>
          <w:rFonts w:ascii="標楷體" w:eastAsia="標楷體" w:hAnsi="標楷體" w:hint="eastAsia"/>
          <w:kern w:val="0"/>
          <w:sz w:val="20"/>
          <w:szCs w:val="20"/>
        </w:rPr>
        <w:t>中華民國</w:t>
      </w:r>
      <w:r w:rsidRPr="004A2417">
        <w:rPr>
          <w:rFonts w:ascii="標楷體" w:eastAsia="標楷體" w:hAnsi="標楷體"/>
          <w:kern w:val="0"/>
          <w:sz w:val="20"/>
          <w:szCs w:val="20"/>
        </w:rPr>
        <w:t xml:space="preserve">98 </w:t>
      </w:r>
      <w:r w:rsidRPr="004A2417">
        <w:rPr>
          <w:rFonts w:ascii="標楷體" w:eastAsia="標楷體" w:hAnsi="標楷體" w:hint="eastAsia"/>
          <w:kern w:val="0"/>
          <w:sz w:val="20"/>
          <w:szCs w:val="20"/>
        </w:rPr>
        <w:t>年</w:t>
      </w:r>
      <w:smartTag w:uri="urn:schemas-microsoft-com:office:smarttags" w:element="chsdate">
        <w:smartTagPr>
          <w:attr w:name="IsROCDate" w:val="False"/>
          <w:attr w:name="IsLunarDate" w:val="False"/>
          <w:attr w:name="Day" w:val="13"/>
          <w:attr w:name="Month" w:val="7"/>
          <w:attr w:name="Year" w:val="2015"/>
        </w:smartTagPr>
        <w:r w:rsidRPr="004A2417">
          <w:rPr>
            <w:rFonts w:ascii="標楷體" w:eastAsia="標楷體" w:hAnsi="標楷體"/>
            <w:kern w:val="0"/>
            <w:sz w:val="20"/>
            <w:szCs w:val="20"/>
          </w:rPr>
          <w:t>7</w:t>
        </w:r>
        <w:r w:rsidRPr="004A2417">
          <w:rPr>
            <w:rFonts w:ascii="標楷體" w:eastAsia="標楷體" w:hAnsi="標楷體" w:hint="eastAsia"/>
            <w:kern w:val="0"/>
            <w:sz w:val="20"/>
            <w:szCs w:val="20"/>
          </w:rPr>
          <w:t>月</w:t>
        </w:r>
        <w:r w:rsidRPr="004A2417">
          <w:rPr>
            <w:rFonts w:ascii="標楷體" w:eastAsia="標楷體" w:hAnsi="標楷體"/>
            <w:kern w:val="0"/>
            <w:sz w:val="20"/>
            <w:szCs w:val="20"/>
          </w:rPr>
          <w:t>13</w:t>
        </w:r>
        <w:r w:rsidRPr="004A2417">
          <w:rPr>
            <w:rFonts w:ascii="標楷體" w:eastAsia="標楷體" w:hAnsi="標楷體" w:hint="eastAsia"/>
            <w:kern w:val="0"/>
            <w:sz w:val="20"/>
            <w:szCs w:val="20"/>
          </w:rPr>
          <w:t>日</w:t>
        </w:r>
      </w:smartTag>
      <w:r w:rsidRPr="004A2417">
        <w:rPr>
          <w:rFonts w:ascii="標楷體" w:eastAsia="標楷體" w:hAnsi="標楷體" w:hint="eastAsia"/>
          <w:kern w:val="0"/>
          <w:sz w:val="20"/>
          <w:szCs w:val="20"/>
        </w:rPr>
        <w:t>部務會議通過</w:t>
      </w:r>
    </w:p>
    <w:p w:rsidR="00076145" w:rsidRPr="004A2417" w:rsidRDefault="00076145" w:rsidP="00FA0513">
      <w:pPr>
        <w:widowControl/>
        <w:spacing w:before="60" w:after="60" w:line="320" w:lineRule="exact"/>
        <w:jc w:val="right"/>
        <w:rPr>
          <w:rFonts w:ascii="標楷體" w:eastAsia="標楷體" w:hAnsi="標楷體"/>
          <w:kern w:val="0"/>
          <w:sz w:val="20"/>
          <w:szCs w:val="20"/>
        </w:rPr>
      </w:pPr>
      <w:r w:rsidRPr="004A2417">
        <w:rPr>
          <w:rFonts w:ascii="標楷體" w:eastAsia="標楷體" w:hAnsi="標楷體" w:hint="eastAsia"/>
          <w:kern w:val="0"/>
          <w:sz w:val="20"/>
          <w:szCs w:val="20"/>
        </w:rPr>
        <w:t>中華民國</w:t>
      </w:r>
      <w:r w:rsidRPr="004A2417">
        <w:rPr>
          <w:rFonts w:ascii="標楷體" w:eastAsia="標楷體" w:hAnsi="標楷體"/>
          <w:kern w:val="0"/>
          <w:sz w:val="20"/>
          <w:szCs w:val="20"/>
        </w:rPr>
        <w:t>9</w:t>
      </w:r>
      <w:r>
        <w:rPr>
          <w:rFonts w:ascii="標楷體" w:eastAsia="標楷體" w:hAnsi="標楷體"/>
          <w:kern w:val="0"/>
          <w:sz w:val="20"/>
          <w:szCs w:val="20"/>
        </w:rPr>
        <w:t>9</w:t>
      </w:r>
      <w:r w:rsidRPr="004A2417">
        <w:rPr>
          <w:rFonts w:ascii="標楷體" w:eastAsia="標楷體" w:hAnsi="標楷體"/>
          <w:kern w:val="0"/>
          <w:sz w:val="20"/>
          <w:szCs w:val="20"/>
        </w:rPr>
        <w:t xml:space="preserve"> </w:t>
      </w:r>
      <w:r w:rsidRPr="004A2417">
        <w:rPr>
          <w:rFonts w:ascii="標楷體" w:eastAsia="標楷體" w:hAnsi="標楷體" w:hint="eastAsia"/>
          <w:kern w:val="0"/>
          <w:sz w:val="20"/>
          <w:szCs w:val="20"/>
        </w:rPr>
        <w:t>年</w:t>
      </w:r>
      <w:r>
        <w:rPr>
          <w:rFonts w:ascii="標楷體" w:eastAsia="標楷體" w:hAnsi="標楷體"/>
          <w:kern w:val="0"/>
          <w:sz w:val="20"/>
          <w:szCs w:val="20"/>
        </w:rPr>
        <w:t>1</w:t>
      </w:r>
      <w:r w:rsidRPr="004A2417">
        <w:rPr>
          <w:rFonts w:ascii="標楷體" w:eastAsia="標楷體" w:hAnsi="標楷體" w:hint="eastAsia"/>
          <w:kern w:val="0"/>
          <w:sz w:val="20"/>
          <w:szCs w:val="20"/>
        </w:rPr>
        <w:t>月</w:t>
      </w:r>
      <w:r>
        <w:rPr>
          <w:rFonts w:ascii="標楷體" w:eastAsia="標楷體" w:hAnsi="標楷體"/>
          <w:kern w:val="0"/>
          <w:sz w:val="20"/>
          <w:szCs w:val="20"/>
        </w:rPr>
        <w:t xml:space="preserve"> 7</w:t>
      </w:r>
      <w:r w:rsidRPr="004A2417">
        <w:rPr>
          <w:rFonts w:ascii="標楷體" w:eastAsia="標楷體" w:hAnsi="標楷體" w:hint="eastAsia"/>
          <w:kern w:val="0"/>
          <w:sz w:val="20"/>
          <w:szCs w:val="20"/>
        </w:rPr>
        <w:t>日部務會議通過</w:t>
      </w:r>
    </w:p>
    <w:p w:rsidR="00076145" w:rsidRDefault="00076145" w:rsidP="00FA0513">
      <w:pPr>
        <w:adjustRightInd w:val="0"/>
        <w:snapToGrid w:val="0"/>
        <w:spacing w:line="320" w:lineRule="exact"/>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3"/>
          <w:attr w:name="Month" w:val="1"/>
          <w:attr w:name="Year" w:val="2011"/>
        </w:smartTagPr>
        <w:r w:rsidRPr="00BF6E4F">
          <w:rPr>
            <w:rFonts w:ascii="標楷體" w:eastAsia="標楷體" w:hAnsi="標楷體" w:hint="eastAsia"/>
            <w:color w:val="000000"/>
            <w:sz w:val="20"/>
            <w:szCs w:val="20"/>
          </w:rPr>
          <w:t>中華民國</w:t>
        </w:r>
        <w:r>
          <w:rPr>
            <w:rFonts w:ascii="標楷體" w:eastAsia="標楷體" w:hAnsi="標楷體"/>
            <w:color w:val="000000"/>
            <w:sz w:val="20"/>
            <w:szCs w:val="20"/>
          </w:rPr>
          <w:t>100</w:t>
        </w:r>
        <w:r w:rsidRPr="00BF6E4F">
          <w:rPr>
            <w:rFonts w:ascii="標楷體" w:eastAsia="標楷體" w:hAnsi="標楷體" w:hint="eastAsia"/>
            <w:color w:val="000000"/>
            <w:sz w:val="20"/>
            <w:szCs w:val="20"/>
          </w:rPr>
          <w:t>年</w:t>
        </w:r>
        <w:r w:rsidRPr="00BF6E4F">
          <w:rPr>
            <w:rFonts w:ascii="標楷體" w:eastAsia="標楷體" w:hAnsi="標楷體"/>
            <w:color w:val="000000"/>
            <w:sz w:val="20"/>
            <w:szCs w:val="20"/>
          </w:rPr>
          <w:t>1</w:t>
        </w:r>
        <w:r w:rsidRPr="00BF6E4F">
          <w:rPr>
            <w:rFonts w:ascii="標楷體" w:eastAsia="標楷體" w:hAnsi="標楷體" w:hint="eastAsia"/>
            <w:color w:val="000000"/>
            <w:sz w:val="20"/>
            <w:szCs w:val="20"/>
          </w:rPr>
          <w:t>月</w:t>
        </w:r>
        <w:r>
          <w:rPr>
            <w:rFonts w:ascii="標楷體" w:eastAsia="標楷體" w:hAnsi="標楷體"/>
            <w:color w:val="000000"/>
            <w:sz w:val="20"/>
            <w:szCs w:val="20"/>
          </w:rPr>
          <w:t>13</w:t>
        </w:r>
        <w:r>
          <w:rPr>
            <w:rFonts w:ascii="標楷體" w:eastAsia="標楷體" w:hAnsi="標楷體" w:hint="eastAsia"/>
            <w:color w:val="000000"/>
            <w:sz w:val="20"/>
            <w:szCs w:val="20"/>
          </w:rPr>
          <w:t>日</w:t>
        </w:r>
      </w:smartTag>
      <w:r>
        <w:rPr>
          <w:rFonts w:ascii="標楷體" w:eastAsia="標楷體" w:hAnsi="標楷體"/>
          <w:color w:val="000000"/>
          <w:sz w:val="20"/>
          <w:szCs w:val="20"/>
        </w:rPr>
        <w:t xml:space="preserve"> </w:t>
      </w:r>
      <w:r>
        <w:rPr>
          <w:rFonts w:ascii="標楷體" w:eastAsia="標楷體" w:hAnsi="標楷體" w:hint="eastAsia"/>
          <w:color w:val="000000"/>
          <w:sz w:val="20"/>
          <w:szCs w:val="20"/>
        </w:rPr>
        <w:t>部務會議通過修訂</w:t>
      </w:r>
    </w:p>
    <w:p w:rsidR="00076145" w:rsidRDefault="00076145" w:rsidP="00FA0513">
      <w:pPr>
        <w:adjustRightInd w:val="0"/>
        <w:snapToGrid w:val="0"/>
        <w:spacing w:line="320" w:lineRule="exact"/>
        <w:jc w:val="right"/>
        <w:rPr>
          <w:rFonts w:ascii="標楷體" w:eastAsia="標楷體" w:hAnsi="標楷體"/>
          <w:color w:val="000000"/>
          <w:sz w:val="20"/>
          <w:szCs w:val="20"/>
        </w:rPr>
      </w:pPr>
      <w:bookmarkStart w:id="0" w:name="OLE_LINK1"/>
      <w:bookmarkStart w:id="1" w:name="OLE_LINK2"/>
      <w:smartTag w:uri="urn:schemas-microsoft-com:office:smarttags" w:element="chsdate">
        <w:smartTagPr>
          <w:attr w:name="IsROCDate" w:val="True"/>
          <w:attr w:name="IsLunarDate" w:val="False"/>
          <w:attr w:name="Day" w:val="13"/>
          <w:attr w:name="Month" w:val="7"/>
          <w:attr w:name="Year" w:val="2011"/>
        </w:smartTagPr>
        <w:r w:rsidRPr="008023B3">
          <w:rPr>
            <w:rFonts w:ascii="標楷體" w:eastAsia="標楷體" w:hAnsi="標楷體" w:hint="eastAsia"/>
            <w:color w:val="000000"/>
            <w:sz w:val="20"/>
            <w:szCs w:val="20"/>
          </w:rPr>
          <w:t>中華民國</w:t>
        </w:r>
        <w:r w:rsidRPr="008023B3">
          <w:rPr>
            <w:rFonts w:ascii="標楷體" w:eastAsia="標楷體" w:hAnsi="標楷體"/>
            <w:color w:val="000000"/>
            <w:sz w:val="20"/>
            <w:szCs w:val="20"/>
          </w:rPr>
          <w:t>100</w:t>
        </w:r>
        <w:r w:rsidRPr="008023B3">
          <w:rPr>
            <w:rFonts w:ascii="標楷體" w:eastAsia="標楷體" w:hAnsi="標楷體" w:hint="eastAsia"/>
            <w:color w:val="000000"/>
            <w:sz w:val="20"/>
            <w:szCs w:val="20"/>
          </w:rPr>
          <w:t>年</w:t>
        </w:r>
        <w:r>
          <w:rPr>
            <w:rFonts w:ascii="標楷體" w:eastAsia="標楷體" w:hAnsi="標楷體"/>
            <w:color w:val="000000"/>
            <w:sz w:val="20"/>
            <w:szCs w:val="20"/>
          </w:rPr>
          <w:t>7</w:t>
        </w:r>
        <w:r w:rsidRPr="008023B3">
          <w:rPr>
            <w:rFonts w:ascii="標楷體" w:eastAsia="標楷體" w:hAnsi="標楷體" w:hint="eastAsia"/>
            <w:color w:val="000000"/>
            <w:sz w:val="20"/>
            <w:szCs w:val="20"/>
          </w:rPr>
          <w:t>月</w:t>
        </w:r>
        <w:r w:rsidRPr="008023B3">
          <w:rPr>
            <w:rFonts w:ascii="標楷體" w:eastAsia="標楷體" w:hAnsi="標楷體"/>
            <w:color w:val="000000"/>
            <w:sz w:val="20"/>
            <w:szCs w:val="20"/>
          </w:rPr>
          <w:t>13</w:t>
        </w:r>
        <w:r w:rsidRPr="008023B3">
          <w:rPr>
            <w:rFonts w:ascii="標楷體" w:eastAsia="標楷體" w:hAnsi="標楷體" w:hint="eastAsia"/>
            <w:color w:val="000000"/>
            <w:sz w:val="20"/>
            <w:szCs w:val="20"/>
          </w:rPr>
          <w:t>日</w:t>
        </w:r>
      </w:smartTag>
      <w:r w:rsidRPr="008023B3">
        <w:rPr>
          <w:rFonts w:ascii="標楷體" w:eastAsia="標楷體" w:hAnsi="標楷體"/>
          <w:color w:val="000000"/>
          <w:sz w:val="20"/>
          <w:szCs w:val="20"/>
        </w:rPr>
        <w:t xml:space="preserve"> </w:t>
      </w:r>
      <w:r>
        <w:rPr>
          <w:rFonts w:ascii="標楷體" w:eastAsia="標楷體" w:hAnsi="標楷體" w:hint="eastAsia"/>
          <w:color w:val="000000"/>
          <w:sz w:val="20"/>
          <w:szCs w:val="20"/>
        </w:rPr>
        <w:t>校</w:t>
      </w:r>
      <w:r w:rsidRPr="008023B3">
        <w:rPr>
          <w:rFonts w:ascii="標楷體" w:eastAsia="標楷體" w:hAnsi="標楷體" w:hint="eastAsia"/>
          <w:color w:val="000000"/>
          <w:sz w:val="20"/>
          <w:szCs w:val="20"/>
        </w:rPr>
        <w:t>務會議通過修訂</w:t>
      </w:r>
      <w:bookmarkEnd w:id="0"/>
      <w:bookmarkEnd w:id="1"/>
    </w:p>
    <w:p w:rsidR="00076145" w:rsidRPr="0069612F" w:rsidRDefault="00076145" w:rsidP="00BC73AB">
      <w:pPr>
        <w:widowControl/>
        <w:spacing w:before="60" w:after="60" w:line="320" w:lineRule="exact"/>
        <w:ind w:right="100"/>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5"/>
          <w:attr w:name="Month" w:val="9"/>
          <w:attr w:name="Year" w:val="2013"/>
        </w:smartTagPr>
        <w:r w:rsidRPr="0069612F">
          <w:rPr>
            <w:rFonts w:ascii="標楷體" w:eastAsia="標楷體" w:hAnsi="標楷體" w:hint="eastAsia"/>
            <w:color w:val="000000"/>
            <w:kern w:val="0"/>
            <w:sz w:val="20"/>
            <w:szCs w:val="20"/>
          </w:rPr>
          <w:t>中華民國</w:t>
        </w:r>
        <w:r w:rsidRPr="0069612F">
          <w:rPr>
            <w:rFonts w:ascii="標楷體" w:eastAsia="標楷體" w:hAnsi="標楷體"/>
            <w:color w:val="000000"/>
            <w:kern w:val="0"/>
            <w:sz w:val="20"/>
            <w:szCs w:val="20"/>
          </w:rPr>
          <w:t>102</w:t>
        </w:r>
        <w:r w:rsidRPr="0069612F">
          <w:rPr>
            <w:rFonts w:ascii="標楷體" w:eastAsia="標楷體" w:hAnsi="標楷體" w:hint="eastAsia"/>
            <w:color w:val="000000"/>
            <w:kern w:val="0"/>
            <w:sz w:val="20"/>
            <w:szCs w:val="20"/>
          </w:rPr>
          <w:t>年</w:t>
        </w:r>
        <w:r w:rsidRPr="0069612F">
          <w:rPr>
            <w:rFonts w:ascii="標楷體" w:eastAsia="標楷體" w:hAnsi="標楷體"/>
            <w:color w:val="000000"/>
            <w:kern w:val="0"/>
            <w:sz w:val="20"/>
            <w:szCs w:val="20"/>
          </w:rPr>
          <w:t>9</w:t>
        </w:r>
        <w:r w:rsidRPr="0069612F">
          <w:rPr>
            <w:rFonts w:ascii="標楷體" w:eastAsia="標楷體" w:hAnsi="標楷體" w:hint="eastAsia"/>
            <w:color w:val="000000"/>
            <w:kern w:val="0"/>
            <w:sz w:val="20"/>
            <w:szCs w:val="20"/>
          </w:rPr>
          <w:t>月</w:t>
        </w:r>
        <w:r w:rsidRPr="0069612F">
          <w:rPr>
            <w:rFonts w:ascii="標楷體" w:eastAsia="標楷體" w:hAnsi="標楷體"/>
            <w:color w:val="000000"/>
            <w:kern w:val="0"/>
            <w:sz w:val="20"/>
            <w:szCs w:val="20"/>
          </w:rPr>
          <w:t>5</w:t>
        </w:r>
        <w:r w:rsidRPr="0069612F">
          <w:rPr>
            <w:rFonts w:ascii="標楷體" w:eastAsia="標楷體" w:hAnsi="標楷體" w:hint="eastAsia"/>
            <w:color w:val="000000"/>
            <w:kern w:val="0"/>
            <w:sz w:val="20"/>
            <w:szCs w:val="20"/>
          </w:rPr>
          <w:t>日</w:t>
        </w:r>
      </w:smartTag>
      <w:r w:rsidRPr="0069612F">
        <w:rPr>
          <w:rFonts w:ascii="標楷體" w:eastAsia="標楷體" w:hAnsi="標楷體" w:hint="eastAsia"/>
          <w:color w:val="000000"/>
          <w:kern w:val="0"/>
          <w:sz w:val="20"/>
          <w:szCs w:val="20"/>
        </w:rPr>
        <w:t>系務會議通過</w:t>
      </w:r>
      <w:r w:rsidRPr="0069612F">
        <w:rPr>
          <w:rFonts w:ascii="標楷體" w:eastAsia="標楷體" w:hAnsi="標楷體" w:hint="eastAsia"/>
          <w:color w:val="000000"/>
          <w:sz w:val="20"/>
          <w:szCs w:val="20"/>
        </w:rPr>
        <w:t>修訂</w:t>
      </w:r>
    </w:p>
    <w:p w:rsidR="00076145" w:rsidRPr="0069612F" w:rsidRDefault="00076145" w:rsidP="00BC73AB">
      <w:pPr>
        <w:widowControl/>
        <w:spacing w:before="60" w:after="60" w:line="320" w:lineRule="exact"/>
        <w:ind w:right="100"/>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3"/>
          <w:attr w:name="Month" w:val="9"/>
          <w:attr w:name="Year" w:val="2013"/>
        </w:smartTagPr>
        <w:r w:rsidRPr="0069612F">
          <w:rPr>
            <w:rFonts w:ascii="標楷體" w:eastAsia="標楷體" w:hAnsi="標楷體" w:hint="eastAsia"/>
            <w:color w:val="000000"/>
            <w:sz w:val="20"/>
            <w:szCs w:val="20"/>
          </w:rPr>
          <w:t>中華民國</w:t>
        </w:r>
        <w:r w:rsidRPr="0069612F">
          <w:rPr>
            <w:rFonts w:ascii="標楷體" w:eastAsia="標楷體" w:hAnsi="標楷體"/>
            <w:color w:val="000000"/>
            <w:sz w:val="20"/>
            <w:szCs w:val="20"/>
          </w:rPr>
          <w:t>102</w:t>
        </w:r>
        <w:r w:rsidRPr="0069612F">
          <w:rPr>
            <w:rFonts w:ascii="標楷體" w:eastAsia="標楷體" w:hAnsi="標楷體" w:hint="eastAsia"/>
            <w:color w:val="000000"/>
            <w:sz w:val="20"/>
            <w:szCs w:val="20"/>
          </w:rPr>
          <w:t>年</w:t>
        </w:r>
        <w:r w:rsidRPr="0069612F">
          <w:rPr>
            <w:rFonts w:ascii="標楷體" w:eastAsia="標楷體" w:hAnsi="標楷體"/>
            <w:color w:val="000000"/>
            <w:sz w:val="20"/>
            <w:szCs w:val="20"/>
          </w:rPr>
          <w:t>9</w:t>
        </w:r>
        <w:r w:rsidRPr="0069612F">
          <w:rPr>
            <w:rFonts w:ascii="標楷體" w:eastAsia="標楷體" w:hAnsi="標楷體" w:hint="eastAsia"/>
            <w:color w:val="000000"/>
            <w:sz w:val="20"/>
            <w:szCs w:val="20"/>
          </w:rPr>
          <w:t>月</w:t>
        </w:r>
        <w:r w:rsidRPr="0069612F">
          <w:rPr>
            <w:rFonts w:ascii="標楷體" w:eastAsia="標楷體" w:hAnsi="標楷體"/>
            <w:color w:val="000000"/>
            <w:sz w:val="20"/>
            <w:szCs w:val="20"/>
          </w:rPr>
          <w:t>13</w:t>
        </w:r>
        <w:r w:rsidRPr="0069612F">
          <w:rPr>
            <w:rFonts w:ascii="標楷體" w:eastAsia="標楷體" w:hAnsi="標楷體" w:hint="eastAsia"/>
            <w:color w:val="000000"/>
            <w:sz w:val="20"/>
            <w:szCs w:val="20"/>
          </w:rPr>
          <w:t>日</w:t>
        </w:r>
      </w:smartTag>
      <w:r w:rsidRPr="0069612F">
        <w:rPr>
          <w:rFonts w:ascii="標楷體" w:eastAsia="標楷體" w:hAnsi="標楷體"/>
          <w:color w:val="000000"/>
          <w:sz w:val="20"/>
          <w:szCs w:val="20"/>
        </w:rPr>
        <w:t xml:space="preserve"> </w:t>
      </w:r>
      <w:r w:rsidRPr="0069612F">
        <w:rPr>
          <w:rFonts w:ascii="標楷體" w:eastAsia="標楷體" w:hAnsi="標楷體" w:hint="eastAsia"/>
          <w:color w:val="000000"/>
          <w:sz w:val="20"/>
          <w:szCs w:val="20"/>
        </w:rPr>
        <w:t>部務會議通過修訂</w:t>
      </w:r>
    </w:p>
    <w:p w:rsidR="00076145" w:rsidRPr="0069612F" w:rsidRDefault="00076145" w:rsidP="00BC73AB">
      <w:pPr>
        <w:widowControl/>
        <w:spacing w:before="60" w:after="60" w:line="320" w:lineRule="exact"/>
        <w:ind w:right="100"/>
        <w:jc w:val="right"/>
        <w:rPr>
          <w:rFonts w:ascii="標楷體" w:eastAsia="標楷體" w:hAnsi="標楷體"/>
          <w:color w:val="000000"/>
          <w:kern w:val="0"/>
          <w:sz w:val="20"/>
          <w:szCs w:val="20"/>
        </w:rPr>
      </w:pPr>
      <w:smartTag w:uri="urn:schemas-microsoft-com:office:smarttags" w:element="chsdate">
        <w:smartTagPr>
          <w:attr w:name="IsROCDate" w:val="True"/>
          <w:attr w:name="IsLunarDate" w:val="False"/>
          <w:attr w:name="Day" w:val="4"/>
          <w:attr w:name="Month" w:val="11"/>
          <w:attr w:name="Year" w:val="2014"/>
        </w:smartTagPr>
        <w:r w:rsidRPr="0069612F">
          <w:rPr>
            <w:rFonts w:ascii="標楷體" w:eastAsia="標楷體" w:hAnsi="標楷體" w:hint="eastAsia"/>
            <w:color w:val="000000"/>
            <w:kern w:val="0"/>
            <w:sz w:val="20"/>
            <w:szCs w:val="20"/>
          </w:rPr>
          <w:t>中華民國</w:t>
        </w:r>
        <w:r w:rsidRPr="0069612F">
          <w:rPr>
            <w:rFonts w:ascii="標楷體" w:eastAsia="標楷體" w:hAnsi="標楷體"/>
            <w:color w:val="000000"/>
            <w:kern w:val="0"/>
            <w:sz w:val="20"/>
            <w:szCs w:val="20"/>
          </w:rPr>
          <w:t>103</w:t>
        </w:r>
        <w:r w:rsidRPr="0069612F">
          <w:rPr>
            <w:rFonts w:ascii="標楷體" w:eastAsia="標楷體" w:hAnsi="標楷體" w:hint="eastAsia"/>
            <w:color w:val="000000"/>
            <w:kern w:val="0"/>
            <w:sz w:val="20"/>
            <w:szCs w:val="20"/>
          </w:rPr>
          <w:t>年</w:t>
        </w:r>
        <w:r w:rsidRPr="0069612F">
          <w:rPr>
            <w:rFonts w:ascii="標楷體" w:eastAsia="標楷體" w:hAnsi="標楷體"/>
            <w:color w:val="000000"/>
            <w:kern w:val="0"/>
            <w:sz w:val="20"/>
            <w:szCs w:val="20"/>
          </w:rPr>
          <w:t>11</w:t>
        </w:r>
        <w:r w:rsidRPr="0069612F">
          <w:rPr>
            <w:rFonts w:ascii="標楷體" w:eastAsia="標楷體" w:hAnsi="標楷體" w:hint="eastAsia"/>
            <w:color w:val="000000"/>
            <w:kern w:val="0"/>
            <w:sz w:val="20"/>
            <w:szCs w:val="20"/>
          </w:rPr>
          <w:t>月</w:t>
        </w:r>
        <w:r w:rsidRPr="0069612F">
          <w:rPr>
            <w:rFonts w:ascii="標楷體" w:eastAsia="標楷體" w:hAnsi="標楷體"/>
            <w:color w:val="000000"/>
            <w:kern w:val="0"/>
            <w:sz w:val="20"/>
            <w:szCs w:val="20"/>
          </w:rPr>
          <w:t>4</w:t>
        </w:r>
        <w:r w:rsidRPr="0069612F">
          <w:rPr>
            <w:rFonts w:ascii="標楷體" w:eastAsia="標楷體" w:hAnsi="標楷體" w:hint="eastAsia"/>
            <w:color w:val="000000"/>
            <w:kern w:val="0"/>
            <w:sz w:val="20"/>
            <w:szCs w:val="20"/>
          </w:rPr>
          <w:t>日</w:t>
        </w:r>
      </w:smartTag>
      <w:r w:rsidRPr="0069612F">
        <w:rPr>
          <w:rFonts w:ascii="標楷體" w:eastAsia="標楷體" w:hAnsi="標楷體" w:hint="eastAsia"/>
          <w:color w:val="000000"/>
          <w:kern w:val="0"/>
          <w:sz w:val="20"/>
          <w:szCs w:val="20"/>
        </w:rPr>
        <w:t>系務會議通過</w:t>
      </w:r>
      <w:r w:rsidRPr="0069612F">
        <w:rPr>
          <w:rFonts w:ascii="標楷體" w:eastAsia="標楷體" w:hAnsi="標楷體" w:hint="eastAsia"/>
          <w:color w:val="000000"/>
          <w:sz w:val="20"/>
          <w:szCs w:val="20"/>
        </w:rPr>
        <w:t>修訂</w:t>
      </w:r>
    </w:p>
    <w:p w:rsidR="00076145" w:rsidRPr="00A73700" w:rsidRDefault="00076145" w:rsidP="0002784B">
      <w:pPr>
        <w:adjustRightInd w:val="0"/>
        <w:snapToGrid w:val="0"/>
        <w:spacing w:line="320" w:lineRule="exact"/>
        <w:ind w:right="100"/>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7"/>
          <w:attr w:name="Month" w:val="11"/>
          <w:attr w:name="Year" w:val="2014"/>
        </w:smartTagPr>
        <w:r w:rsidRPr="00A73700">
          <w:rPr>
            <w:rFonts w:ascii="標楷體" w:eastAsia="標楷體" w:hAnsi="標楷體" w:hint="eastAsia"/>
            <w:color w:val="000000"/>
            <w:kern w:val="0"/>
            <w:sz w:val="20"/>
            <w:szCs w:val="20"/>
          </w:rPr>
          <w:t>中華民國</w:t>
        </w:r>
        <w:r w:rsidRPr="00A73700">
          <w:rPr>
            <w:rFonts w:ascii="標楷體" w:eastAsia="標楷體" w:hAnsi="標楷體"/>
            <w:color w:val="000000"/>
            <w:kern w:val="0"/>
            <w:sz w:val="20"/>
            <w:szCs w:val="20"/>
          </w:rPr>
          <w:t>103</w:t>
        </w:r>
        <w:r w:rsidRPr="00A73700">
          <w:rPr>
            <w:rFonts w:ascii="標楷體" w:eastAsia="標楷體" w:hAnsi="標楷體" w:hint="eastAsia"/>
            <w:color w:val="000000"/>
            <w:kern w:val="0"/>
            <w:sz w:val="20"/>
            <w:szCs w:val="20"/>
          </w:rPr>
          <w:t>年</w:t>
        </w:r>
        <w:r w:rsidRPr="00A73700">
          <w:rPr>
            <w:rFonts w:ascii="標楷體" w:eastAsia="標楷體" w:hAnsi="標楷體"/>
            <w:color w:val="000000"/>
            <w:kern w:val="0"/>
            <w:sz w:val="20"/>
            <w:szCs w:val="20"/>
          </w:rPr>
          <w:t>11</w:t>
        </w:r>
        <w:r w:rsidRPr="00A73700">
          <w:rPr>
            <w:rFonts w:ascii="標楷體" w:eastAsia="標楷體" w:hAnsi="標楷體" w:hint="eastAsia"/>
            <w:color w:val="000000"/>
            <w:kern w:val="0"/>
            <w:sz w:val="20"/>
            <w:szCs w:val="20"/>
          </w:rPr>
          <w:t>月</w:t>
        </w:r>
        <w:r w:rsidRPr="00A73700">
          <w:rPr>
            <w:rFonts w:ascii="標楷體" w:eastAsia="標楷體" w:hAnsi="標楷體"/>
            <w:color w:val="000000"/>
            <w:kern w:val="0"/>
            <w:sz w:val="20"/>
            <w:szCs w:val="20"/>
          </w:rPr>
          <w:t>27</w:t>
        </w:r>
        <w:r w:rsidRPr="00A73700">
          <w:rPr>
            <w:rFonts w:ascii="標楷體" w:eastAsia="標楷體" w:hAnsi="標楷體" w:hint="eastAsia"/>
            <w:color w:val="000000"/>
            <w:kern w:val="0"/>
            <w:sz w:val="20"/>
            <w:szCs w:val="20"/>
          </w:rPr>
          <w:t>日</w:t>
        </w:r>
      </w:smartTag>
      <w:r w:rsidRPr="00A73700">
        <w:rPr>
          <w:rFonts w:ascii="標楷體" w:eastAsia="標楷體" w:hAnsi="標楷體" w:hint="eastAsia"/>
          <w:color w:val="000000"/>
          <w:kern w:val="0"/>
          <w:sz w:val="20"/>
          <w:szCs w:val="20"/>
        </w:rPr>
        <w:t>部務會議通過</w:t>
      </w:r>
      <w:r w:rsidRPr="00A73700">
        <w:rPr>
          <w:rFonts w:ascii="標楷體" w:eastAsia="標楷體" w:hAnsi="標楷體" w:hint="eastAsia"/>
          <w:color w:val="000000"/>
          <w:sz w:val="20"/>
          <w:szCs w:val="20"/>
        </w:rPr>
        <w:t>修訂</w:t>
      </w:r>
    </w:p>
    <w:p w:rsidR="00076145" w:rsidRPr="00A8735C" w:rsidRDefault="00076145" w:rsidP="0002784B">
      <w:pPr>
        <w:adjustRightInd w:val="0"/>
        <w:snapToGrid w:val="0"/>
        <w:spacing w:line="320" w:lineRule="exact"/>
        <w:ind w:right="100"/>
        <w:jc w:val="right"/>
        <w:rPr>
          <w:rFonts w:ascii="標楷體" w:eastAsia="標楷體" w:hAnsi="標楷體"/>
          <w:sz w:val="20"/>
          <w:szCs w:val="20"/>
        </w:rPr>
      </w:pPr>
      <w:smartTag w:uri="urn:schemas-microsoft-com:office:smarttags" w:element="chsdate">
        <w:smartTagPr>
          <w:attr w:name="IsROCDate" w:val="True"/>
          <w:attr w:name="IsLunarDate" w:val="False"/>
          <w:attr w:name="Day" w:val="29"/>
          <w:attr w:name="Month" w:val="1"/>
          <w:attr w:name="Year" w:val="2015"/>
        </w:smartTagPr>
        <w:r w:rsidRPr="00A8735C">
          <w:rPr>
            <w:rFonts w:ascii="標楷體" w:eastAsia="標楷體" w:hAnsi="標楷體" w:hint="eastAsia"/>
            <w:sz w:val="20"/>
            <w:szCs w:val="20"/>
          </w:rPr>
          <w:t>中華民國</w:t>
        </w:r>
        <w:r w:rsidRPr="00A8735C">
          <w:rPr>
            <w:rFonts w:ascii="標楷體" w:eastAsia="標楷體" w:hAnsi="標楷體"/>
            <w:sz w:val="20"/>
            <w:szCs w:val="20"/>
          </w:rPr>
          <w:t>104</w:t>
        </w:r>
        <w:r w:rsidRPr="00A8735C">
          <w:rPr>
            <w:rFonts w:ascii="標楷體" w:eastAsia="標楷體" w:hAnsi="標楷體" w:hint="eastAsia"/>
            <w:sz w:val="20"/>
            <w:szCs w:val="20"/>
          </w:rPr>
          <w:t>年</w:t>
        </w:r>
        <w:r w:rsidRPr="00A8735C">
          <w:rPr>
            <w:rFonts w:ascii="標楷體" w:eastAsia="標楷體" w:hAnsi="標楷體"/>
            <w:sz w:val="20"/>
            <w:szCs w:val="20"/>
          </w:rPr>
          <w:t>1</w:t>
        </w:r>
        <w:r w:rsidRPr="00A8735C">
          <w:rPr>
            <w:rFonts w:ascii="標楷體" w:eastAsia="標楷體" w:hAnsi="標楷體" w:hint="eastAsia"/>
            <w:sz w:val="20"/>
            <w:szCs w:val="20"/>
          </w:rPr>
          <w:t>月</w:t>
        </w:r>
        <w:r w:rsidRPr="00A8735C">
          <w:rPr>
            <w:rFonts w:ascii="標楷體" w:eastAsia="標楷體" w:hAnsi="標楷體"/>
            <w:sz w:val="20"/>
            <w:szCs w:val="20"/>
          </w:rPr>
          <w:t>29</w:t>
        </w:r>
        <w:r w:rsidRPr="00A8735C">
          <w:rPr>
            <w:rFonts w:ascii="標楷體" w:eastAsia="標楷體" w:hAnsi="標楷體" w:hint="eastAsia"/>
            <w:sz w:val="20"/>
            <w:szCs w:val="20"/>
          </w:rPr>
          <w:t>日</w:t>
        </w:r>
      </w:smartTag>
      <w:r w:rsidRPr="00A8735C">
        <w:rPr>
          <w:rFonts w:ascii="標楷體" w:eastAsia="標楷體" w:hAnsi="標楷體"/>
          <w:sz w:val="20"/>
          <w:szCs w:val="20"/>
        </w:rPr>
        <w:t xml:space="preserve"> </w:t>
      </w:r>
      <w:r w:rsidRPr="00A8735C">
        <w:rPr>
          <w:rFonts w:ascii="標楷體" w:eastAsia="標楷體" w:hAnsi="標楷體" w:hint="eastAsia"/>
          <w:sz w:val="20"/>
          <w:szCs w:val="20"/>
        </w:rPr>
        <w:t>校務會議通過修訂</w:t>
      </w:r>
    </w:p>
    <w:p w:rsidR="00076145" w:rsidRPr="00F96FF6" w:rsidRDefault="00076145" w:rsidP="002A55A3">
      <w:pPr>
        <w:widowControl/>
        <w:numPr>
          <w:ilvl w:val="0"/>
          <w:numId w:val="2"/>
        </w:numPr>
        <w:spacing w:before="400" w:after="240" w:line="440" w:lineRule="exact"/>
        <w:jc w:val="both"/>
        <w:rPr>
          <w:rFonts w:ascii="標楷體" w:eastAsia="標楷體" w:hAnsi="標楷體" w:cs="新細明體"/>
          <w:kern w:val="0"/>
          <w:sz w:val="28"/>
          <w:szCs w:val="28"/>
          <w:u w:val="single" w:color="FF0000"/>
        </w:rPr>
      </w:pPr>
      <w:r w:rsidRPr="004C17B5">
        <w:rPr>
          <w:rFonts w:ascii="標楷體" w:eastAsia="標楷體" w:hAnsi="標楷體" w:hint="eastAsia"/>
          <w:kern w:val="0"/>
          <w:sz w:val="28"/>
          <w:szCs w:val="28"/>
        </w:rPr>
        <w:t>空軍軍官學校一般教學部航空電子工程學系</w:t>
      </w:r>
      <w:r w:rsidRPr="004C17B5">
        <w:rPr>
          <w:rFonts w:ascii="標楷體" w:eastAsia="標楷體" w:hAnsi="標楷體" w:cs="標楷體"/>
          <w:kern w:val="0"/>
          <w:sz w:val="28"/>
          <w:szCs w:val="28"/>
        </w:rPr>
        <w:t>(</w:t>
      </w:r>
      <w:r w:rsidRPr="004C17B5">
        <w:rPr>
          <w:rFonts w:ascii="標楷體" w:eastAsia="標楷體" w:hAnsi="標楷體" w:cs="標楷體" w:hint="eastAsia"/>
          <w:kern w:val="0"/>
          <w:sz w:val="28"/>
          <w:szCs w:val="28"/>
        </w:rPr>
        <w:t>以下簡稱本系</w:t>
      </w:r>
      <w:r w:rsidRPr="004C17B5">
        <w:rPr>
          <w:rFonts w:ascii="標楷體" w:eastAsia="標楷體" w:hAnsi="標楷體" w:cs="標楷體"/>
          <w:kern w:val="0"/>
          <w:sz w:val="28"/>
          <w:szCs w:val="28"/>
        </w:rPr>
        <w:t xml:space="preserve">) </w:t>
      </w:r>
      <w:r w:rsidRPr="004C17B5">
        <w:rPr>
          <w:rFonts w:ascii="標楷體" w:eastAsia="標楷體" w:hAnsi="標楷體" w:cs="標楷體" w:hint="eastAsia"/>
          <w:kern w:val="0"/>
          <w:sz w:val="28"/>
          <w:szCs w:val="28"/>
        </w:rPr>
        <w:t>系主任選薦要點</w:t>
      </w:r>
      <w:r w:rsidRPr="004C17B5">
        <w:rPr>
          <w:rFonts w:ascii="標楷體" w:eastAsia="標楷體" w:hAnsi="標楷體" w:cs="標楷體"/>
          <w:kern w:val="0"/>
          <w:sz w:val="28"/>
          <w:szCs w:val="28"/>
        </w:rPr>
        <w:t>(</w:t>
      </w:r>
      <w:r w:rsidRPr="004C17B5">
        <w:rPr>
          <w:rFonts w:ascii="標楷體" w:eastAsia="標楷體" w:hAnsi="標楷體" w:cs="標楷體" w:hint="eastAsia"/>
          <w:kern w:val="0"/>
          <w:sz w:val="28"/>
          <w:szCs w:val="28"/>
        </w:rPr>
        <w:t>以下簡稱本要點</w:t>
      </w:r>
      <w:r w:rsidRPr="004C17B5">
        <w:rPr>
          <w:rFonts w:ascii="標楷體" w:eastAsia="標楷體" w:hAnsi="標楷體" w:cs="標楷體"/>
          <w:kern w:val="0"/>
          <w:sz w:val="28"/>
          <w:szCs w:val="28"/>
        </w:rPr>
        <w:t>)</w:t>
      </w:r>
      <w:r>
        <w:rPr>
          <w:rFonts w:ascii="標楷體" w:eastAsia="標楷體" w:hAnsi="標楷體" w:cs="標楷體" w:hint="eastAsia"/>
          <w:kern w:val="0"/>
          <w:sz w:val="28"/>
          <w:szCs w:val="28"/>
        </w:rPr>
        <w:t>，係依據</w:t>
      </w:r>
      <w:r w:rsidRPr="0069612F">
        <w:rPr>
          <w:rFonts w:ascii="標楷體" w:eastAsia="標楷體" w:hAnsi="標楷體" w:hint="eastAsia"/>
          <w:color w:val="000000"/>
          <w:sz w:val="28"/>
          <w:szCs w:val="28"/>
        </w:rPr>
        <w:t>本</w:t>
      </w:r>
      <w:r w:rsidRPr="00A73700">
        <w:rPr>
          <w:rFonts w:ascii="標楷體" w:eastAsia="標楷體" w:hAnsi="標楷體" w:hint="eastAsia"/>
          <w:color w:val="000000"/>
          <w:sz w:val="28"/>
          <w:szCs w:val="28"/>
        </w:rPr>
        <w:t>校學術與教學主管遴選規定</w:t>
      </w:r>
      <w:r w:rsidRPr="004C17B5">
        <w:rPr>
          <w:rFonts w:ascii="標楷體" w:eastAsia="標楷體" w:hAnsi="標楷體" w:cs="標楷體" w:hint="eastAsia"/>
          <w:kern w:val="0"/>
          <w:sz w:val="28"/>
          <w:szCs w:val="28"/>
        </w:rPr>
        <w:t>訂定之。</w:t>
      </w:r>
    </w:p>
    <w:p w:rsidR="00076145" w:rsidRPr="004C17B5" w:rsidRDefault="00076145" w:rsidP="00FA0513">
      <w:pPr>
        <w:widowControl/>
        <w:numPr>
          <w:ilvl w:val="0"/>
          <w:numId w:val="2"/>
        </w:numPr>
        <w:spacing w:before="400" w:after="240" w:line="440" w:lineRule="exact"/>
        <w:jc w:val="both"/>
        <w:rPr>
          <w:rFonts w:ascii="標楷體" w:eastAsia="標楷體" w:hAnsi="標楷體" w:cs="新細明體"/>
          <w:kern w:val="0"/>
          <w:sz w:val="28"/>
          <w:szCs w:val="28"/>
        </w:rPr>
      </w:pPr>
      <w:r w:rsidRPr="004C17B5">
        <w:rPr>
          <w:rFonts w:ascii="標楷體" w:eastAsia="標楷體" w:hAnsi="標楷體" w:cs="標楷體" w:hint="eastAsia"/>
          <w:kern w:val="0"/>
          <w:sz w:val="28"/>
          <w:szCs w:val="28"/>
        </w:rPr>
        <w:t>本系系主任之推薦人選，由本系</w:t>
      </w:r>
      <w:r w:rsidRPr="00A73700">
        <w:rPr>
          <w:rFonts w:ascii="標楷體" w:eastAsia="標楷體" w:hAnsi="標楷體" w:cs="標楷體" w:hint="eastAsia"/>
          <w:color w:val="000000"/>
          <w:kern w:val="0"/>
          <w:sz w:val="28"/>
          <w:szCs w:val="28"/>
        </w:rPr>
        <w:t>全體</w:t>
      </w:r>
      <w:r w:rsidRPr="004C17B5">
        <w:rPr>
          <w:rFonts w:ascii="標楷體" w:eastAsia="標楷體" w:hAnsi="標楷體" w:cs="標楷體" w:hint="eastAsia"/>
          <w:kern w:val="0"/>
          <w:sz w:val="28"/>
          <w:szCs w:val="28"/>
        </w:rPr>
        <w:t>專任教師投票選舉產生，並於現任系主任任期屆滿</w:t>
      </w:r>
      <w:r w:rsidRPr="0069612F">
        <w:rPr>
          <w:rFonts w:ascii="標楷體" w:eastAsia="標楷體" w:hAnsi="標楷體" w:cs="標楷體" w:hint="eastAsia"/>
          <w:color w:val="000000"/>
          <w:kern w:val="0"/>
          <w:sz w:val="28"/>
          <w:szCs w:val="28"/>
        </w:rPr>
        <w:t>前</w:t>
      </w:r>
      <w:r w:rsidRPr="00A73700">
        <w:rPr>
          <w:rFonts w:ascii="標楷體" w:eastAsia="標楷體" w:hAnsi="標楷體" w:cs="標楷體" w:hint="eastAsia"/>
          <w:color w:val="000000"/>
          <w:kern w:val="0"/>
          <w:sz w:val="28"/>
          <w:szCs w:val="28"/>
        </w:rPr>
        <w:t>三</w:t>
      </w:r>
      <w:r w:rsidRPr="004C17B5">
        <w:rPr>
          <w:rFonts w:ascii="標楷體" w:eastAsia="標楷體" w:hAnsi="標楷體" w:cs="標楷體" w:hint="eastAsia"/>
          <w:kern w:val="0"/>
          <w:sz w:val="28"/>
          <w:szCs w:val="28"/>
        </w:rPr>
        <w:t>個月完成。</w:t>
      </w:r>
    </w:p>
    <w:p w:rsidR="00076145" w:rsidRPr="006151CF" w:rsidRDefault="00076145" w:rsidP="0069612F">
      <w:pPr>
        <w:widowControl/>
        <w:numPr>
          <w:ilvl w:val="0"/>
          <w:numId w:val="2"/>
        </w:numPr>
        <w:spacing w:before="400" w:after="240" w:line="440" w:lineRule="exact"/>
        <w:ind w:left="1321" w:hanging="1321"/>
        <w:jc w:val="both"/>
        <w:rPr>
          <w:rFonts w:ascii="標楷體" w:eastAsia="標楷體" w:hAnsi="標楷體" w:cs="標楷體"/>
          <w:i/>
          <w:kern w:val="0"/>
          <w:sz w:val="28"/>
          <w:szCs w:val="28"/>
        </w:rPr>
      </w:pPr>
      <w:r w:rsidRPr="00A23713">
        <w:rPr>
          <w:rFonts w:ascii="標楷體" w:eastAsia="標楷體" w:hAnsi="標楷體" w:cs="標楷體" w:hint="eastAsia"/>
          <w:kern w:val="0"/>
          <w:sz w:val="28"/>
          <w:szCs w:val="28"/>
        </w:rPr>
        <w:t>凡經教育部審定之本系</w:t>
      </w:r>
      <w:r w:rsidRPr="00A23713">
        <w:rPr>
          <w:rFonts w:ascii="標楷體" w:eastAsia="標楷體" w:hAnsi="標楷體" w:cs="細明體" w:hint="eastAsia"/>
          <w:kern w:val="0"/>
          <w:sz w:val="28"/>
          <w:szCs w:val="28"/>
        </w:rPr>
        <w:t>具備副教授以上資格者得以推舉</w:t>
      </w:r>
      <w:r w:rsidRPr="00A23713">
        <w:rPr>
          <w:rFonts w:ascii="標楷體" w:eastAsia="標楷體" w:hAnsi="標楷體" w:cs="標楷體" w:hint="eastAsia"/>
          <w:kern w:val="0"/>
          <w:sz w:val="28"/>
          <w:szCs w:val="28"/>
        </w:rPr>
        <w:t>為候選人。</w:t>
      </w:r>
      <w:r w:rsidRPr="00A23713">
        <w:rPr>
          <w:rFonts w:ascii="標楷體" w:eastAsia="標楷體" w:hAnsi="標楷體" w:hint="eastAsia"/>
          <w:sz w:val="28"/>
          <w:szCs w:val="28"/>
        </w:rPr>
        <w:t>系主任之任期為三年</w:t>
      </w:r>
      <w:r w:rsidRPr="00A23713">
        <w:rPr>
          <w:rFonts w:ascii="標楷體" w:eastAsia="標楷體" w:hAnsi="標楷體" w:cs="細明體" w:hint="eastAsia"/>
          <w:sz w:val="28"/>
          <w:szCs w:val="28"/>
        </w:rPr>
        <w:t>，連選得連任一次</w:t>
      </w:r>
      <w:r w:rsidRPr="00A23713">
        <w:rPr>
          <w:rFonts w:ascii="標楷體" w:eastAsia="標楷體" w:hAnsi="標楷體" w:hint="eastAsia"/>
          <w:sz w:val="28"/>
          <w:szCs w:val="28"/>
        </w:rPr>
        <w:t>。選舉以無記名方式票選之，</w:t>
      </w:r>
      <w:r w:rsidRPr="00A73700">
        <w:rPr>
          <w:rFonts w:ascii="標楷體" w:eastAsia="標楷體" w:hAnsi="標楷體" w:hint="eastAsia"/>
          <w:color w:val="000000"/>
          <w:sz w:val="28"/>
          <w:szCs w:val="28"/>
        </w:rPr>
        <w:t>由選舉人就候選人中圈選一位投票，且</w:t>
      </w:r>
      <w:r w:rsidRPr="00A23713">
        <w:rPr>
          <w:rFonts w:ascii="標楷體" w:eastAsia="標楷體" w:hAnsi="標楷體" w:hint="eastAsia"/>
          <w:sz w:val="28"/>
          <w:szCs w:val="28"/>
        </w:rPr>
        <w:t>須具有選舉資格人數</w:t>
      </w:r>
      <w:r w:rsidRPr="0069612F">
        <w:rPr>
          <w:rFonts w:ascii="標楷體" w:eastAsia="標楷體" w:hAnsi="標楷體" w:hint="eastAsia"/>
          <w:color w:val="000000"/>
          <w:sz w:val="28"/>
          <w:szCs w:val="28"/>
        </w:rPr>
        <w:t>三分之二</w:t>
      </w:r>
      <w:r w:rsidRPr="00A23713">
        <w:rPr>
          <w:rFonts w:ascii="標楷體" w:eastAsia="標楷體" w:hAnsi="標楷體" w:hint="eastAsia"/>
          <w:sz w:val="28"/>
          <w:szCs w:val="28"/>
        </w:rPr>
        <w:t>以上參與投票為有效，就候選人中得票數</w:t>
      </w:r>
      <w:r w:rsidRPr="0069612F">
        <w:rPr>
          <w:rFonts w:ascii="標楷體" w:eastAsia="標楷體" w:hAnsi="標楷體" w:hint="eastAsia"/>
          <w:color w:val="000000"/>
          <w:sz w:val="28"/>
          <w:szCs w:val="28"/>
        </w:rPr>
        <w:t>最高者</w:t>
      </w:r>
      <w:r w:rsidRPr="00A23713">
        <w:rPr>
          <w:rFonts w:ascii="標楷體" w:eastAsia="標楷體" w:hAnsi="標楷體" w:hint="eastAsia"/>
          <w:sz w:val="28"/>
          <w:szCs w:val="28"/>
        </w:rPr>
        <w:t>推薦之，同時註明得票數，報請部主任</w:t>
      </w:r>
      <w:r w:rsidRPr="00A73700">
        <w:rPr>
          <w:rFonts w:ascii="標楷體" w:eastAsia="標楷體" w:hAnsi="標楷體" w:hint="eastAsia"/>
          <w:color w:val="000000"/>
          <w:sz w:val="28"/>
          <w:szCs w:val="28"/>
        </w:rPr>
        <w:t>簽</w:t>
      </w:r>
      <w:r w:rsidRPr="00A23713">
        <w:rPr>
          <w:rFonts w:ascii="標楷體" w:eastAsia="標楷體" w:hAnsi="標楷體" w:hint="eastAsia"/>
          <w:sz w:val="28"/>
          <w:szCs w:val="28"/>
        </w:rPr>
        <w:t>請校長</w:t>
      </w:r>
      <w:r w:rsidRPr="0069612F">
        <w:rPr>
          <w:rFonts w:ascii="標楷體" w:eastAsia="標楷體" w:hAnsi="標楷體" w:hint="eastAsia"/>
          <w:color w:val="000000"/>
          <w:sz w:val="28"/>
          <w:szCs w:val="28"/>
        </w:rPr>
        <w:t>呈司令部核定後</w:t>
      </w:r>
      <w:r w:rsidRPr="00A23713">
        <w:rPr>
          <w:rFonts w:ascii="標楷體" w:eastAsia="標楷體" w:hAnsi="標楷體" w:hint="eastAsia"/>
          <w:sz w:val="28"/>
          <w:szCs w:val="28"/>
        </w:rPr>
        <w:t>聘</w:t>
      </w:r>
      <w:r w:rsidRPr="00A73700">
        <w:rPr>
          <w:rFonts w:ascii="標楷體" w:eastAsia="標楷體" w:hAnsi="標楷體" w:hint="eastAsia"/>
          <w:color w:val="000000"/>
          <w:sz w:val="28"/>
          <w:szCs w:val="28"/>
        </w:rPr>
        <w:t>兼</w:t>
      </w:r>
      <w:r w:rsidRPr="00A23713">
        <w:rPr>
          <w:rFonts w:ascii="標楷體" w:eastAsia="標楷體" w:hAnsi="標楷體" w:hint="eastAsia"/>
          <w:sz w:val="28"/>
          <w:szCs w:val="28"/>
        </w:rPr>
        <w:t>之。</w:t>
      </w:r>
      <w:bookmarkStart w:id="2" w:name="_GoBack"/>
      <w:bookmarkEnd w:id="2"/>
    </w:p>
    <w:p w:rsidR="00076145" w:rsidRPr="0069612F" w:rsidRDefault="00076145" w:rsidP="0069612F">
      <w:pPr>
        <w:widowControl/>
        <w:numPr>
          <w:ilvl w:val="0"/>
          <w:numId w:val="2"/>
        </w:numPr>
        <w:spacing w:before="400" w:after="240" w:line="480" w:lineRule="exact"/>
        <w:ind w:left="1321" w:hanging="1321"/>
        <w:jc w:val="both"/>
        <w:rPr>
          <w:rFonts w:ascii="標楷體" w:eastAsia="標楷體" w:hAnsi="標楷體" w:cs="標楷體"/>
          <w:kern w:val="0"/>
          <w:sz w:val="28"/>
          <w:szCs w:val="28"/>
        </w:rPr>
      </w:pPr>
      <w:r w:rsidRPr="0069612F">
        <w:rPr>
          <w:rFonts w:ascii="標楷體" w:eastAsia="標楷體" w:hAnsi="標楷體" w:cs="標楷體" w:hint="eastAsia"/>
          <w:kern w:val="0"/>
          <w:sz w:val="28"/>
          <w:szCs w:val="28"/>
        </w:rPr>
        <w:t>本系系主任在任期間有「公務人員服務法」之適用，如有不適任具體事證者，應召開學術主管評議委員會，經委員會代表三分之二以上出席，出席代表二分之ㄧ以上議決通過，報請校長核定後免兼之。</w:t>
      </w:r>
    </w:p>
    <w:p w:rsidR="00076145" w:rsidRPr="0069612F" w:rsidRDefault="00076145" w:rsidP="0069612F">
      <w:pPr>
        <w:widowControl/>
        <w:numPr>
          <w:ilvl w:val="0"/>
          <w:numId w:val="2"/>
        </w:numPr>
        <w:spacing w:before="400" w:after="240" w:line="480" w:lineRule="exact"/>
        <w:ind w:left="1321" w:hanging="1321"/>
        <w:jc w:val="both"/>
        <w:rPr>
          <w:rFonts w:ascii="標楷體" w:eastAsia="標楷體" w:hAnsi="標楷體" w:cs="標楷體"/>
          <w:kern w:val="0"/>
          <w:sz w:val="28"/>
          <w:szCs w:val="28"/>
        </w:rPr>
      </w:pPr>
      <w:r w:rsidRPr="0069612F">
        <w:rPr>
          <w:rFonts w:ascii="標楷體" w:eastAsia="標楷體" w:hAnsi="標楷體" w:cs="標楷體" w:hint="eastAsia"/>
          <w:kern w:val="0"/>
          <w:sz w:val="28"/>
          <w:szCs w:val="28"/>
        </w:rPr>
        <w:t>學術主管評議委員會經委員二分之一以上或本系專任教師二分之一以上書面提案，提請主任委員召開。</w:t>
      </w:r>
    </w:p>
    <w:p w:rsidR="00076145" w:rsidRPr="000D5079" w:rsidRDefault="00076145" w:rsidP="00E42B32">
      <w:pPr>
        <w:pStyle w:val="Default"/>
        <w:numPr>
          <w:ilvl w:val="0"/>
          <w:numId w:val="2"/>
        </w:numPr>
        <w:ind w:left="1321" w:hanging="1321"/>
        <w:rPr>
          <w:color w:val="FF0000"/>
          <w:sz w:val="32"/>
          <w:szCs w:val="32"/>
          <w:u w:val="single"/>
        </w:rPr>
      </w:pPr>
      <w:r w:rsidRPr="004C17B5">
        <w:rPr>
          <w:rFonts w:hAnsi="標楷體" w:hint="eastAsia"/>
          <w:sz w:val="28"/>
          <w:szCs w:val="28"/>
        </w:rPr>
        <w:t>本要點如有未盡事宜，悉依相關規定辦理。</w:t>
      </w:r>
    </w:p>
    <w:p w:rsidR="00076145" w:rsidRPr="00E42B32" w:rsidRDefault="00076145" w:rsidP="00E42B32">
      <w:pPr>
        <w:widowControl/>
        <w:numPr>
          <w:ilvl w:val="0"/>
          <w:numId w:val="2"/>
        </w:numPr>
        <w:spacing w:before="400" w:after="240" w:line="440" w:lineRule="exact"/>
        <w:jc w:val="both"/>
        <w:rPr>
          <w:rFonts w:ascii="標楷體" w:eastAsia="標楷體" w:hAnsi="標楷體" w:cs="標楷體"/>
          <w:kern w:val="0"/>
          <w:sz w:val="28"/>
          <w:szCs w:val="28"/>
        </w:rPr>
      </w:pPr>
      <w:r>
        <w:rPr>
          <w:rFonts w:ascii="標楷體" w:eastAsia="標楷體" w:hAnsi="標楷體" w:cs="標楷體" w:hint="eastAsia"/>
          <w:kern w:val="0"/>
          <w:sz w:val="28"/>
          <w:szCs w:val="28"/>
        </w:rPr>
        <w:t>本要點經系、部務會議</w:t>
      </w:r>
      <w:r w:rsidRPr="0069612F">
        <w:rPr>
          <w:rFonts w:ascii="標楷體" w:eastAsia="標楷體" w:hAnsi="標楷體" w:cs="標楷體" w:hint="eastAsia"/>
          <w:color w:val="000000"/>
          <w:kern w:val="0"/>
          <w:sz w:val="28"/>
          <w:szCs w:val="28"/>
        </w:rPr>
        <w:t>及</w:t>
      </w:r>
      <w:r>
        <w:rPr>
          <w:rFonts w:ascii="標楷體" w:eastAsia="標楷體" w:hAnsi="標楷體" w:cs="標楷體" w:hint="eastAsia"/>
          <w:kern w:val="0"/>
          <w:sz w:val="28"/>
          <w:szCs w:val="28"/>
        </w:rPr>
        <w:t>校務會議通過後實施，修正時亦同。</w:t>
      </w:r>
    </w:p>
    <w:p w:rsidR="00076145" w:rsidRPr="00923C38" w:rsidRDefault="00076145" w:rsidP="003B6C0A">
      <w:pPr>
        <w:spacing w:line="440" w:lineRule="exact"/>
      </w:pPr>
    </w:p>
    <w:sectPr w:rsidR="00076145" w:rsidRPr="00923C38" w:rsidSect="003B6C0A">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45" w:rsidRDefault="00076145" w:rsidP="00E24258">
      <w:r>
        <w:separator/>
      </w:r>
    </w:p>
  </w:endnote>
  <w:endnote w:type="continuationSeparator" w:id="0">
    <w:p w:rsidR="00076145" w:rsidRDefault="00076145" w:rsidP="00E2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45" w:rsidRDefault="00076145" w:rsidP="00E24258">
      <w:r>
        <w:separator/>
      </w:r>
    </w:p>
  </w:footnote>
  <w:footnote w:type="continuationSeparator" w:id="0">
    <w:p w:rsidR="00076145" w:rsidRDefault="00076145" w:rsidP="00E2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4F6"/>
    <w:multiLevelType w:val="multilevel"/>
    <w:tmpl w:val="42A29AC8"/>
    <w:lvl w:ilvl="0">
      <w:start w:val="1"/>
      <w:numFmt w:val="koreanDigital2"/>
      <w:lvlText w:val="第%1點"/>
      <w:lvlJc w:val="left"/>
      <w:pPr>
        <w:tabs>
          <w:tab w:val="num" w:pos="1320"/>
        </w:tabs>
        <w:ind w:left="1320" w:hanging="1320"/>
      </w:pPr>
      <w:rPr>
        <w:rFonts w:eastAsia="標楷體" w:cs="Times New Roman" w:hint="eastAsia"/>
        <w:color w:val="auto"/>
        <w:u w:val="single" w:color="FF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17391790"/>
    <w:multiLevelType w:val="hybridMultilevel"/>
    <w:tmpl w:val="7814122E"/>
    <w:lvl w:ilvl="0" w:tplc="E45AE60C">
      <w:start w:val="7"/>
      <w:numFmt w:val="taiwaneseCountingThousand"/>
      <w:lvlText w:val="第%1條"/>
      <w:lvlJc w:val="left"/>
      <w:pPr>
        <w:tabs>
          <w:tab w:val="num" w:pos="1200"/>
        </w:tabs>
        <w:ind w:left="1200" w:hanging="96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2">
    <w:nsid w:val="41B4512B"/>
    <w:multiLevelType w:val="multilevel"/>
    <w:tmpl w:val="D00A9A08"/>
    <w:lvl w:ilvl="0">
      <w:start w:val="1"/>
      <w:numFmt w:val="decimal"/>
      <w:lvlText w:val="第%1點"/>
      <w:lvlJc w:val="left"/>
      <w:pPr>
        <w:tabs>
          <w:tab w:val="num" w:pos="1320"/>
        </w:tabs>
        <w:ind w:left="1320" w:hanging="1320"/>
      </w:pPr>
      <w:rPr>
        <w:rFonts w:eastAsia="標楷體" w:cs="Times New Roman" w:hint="eastAsia"/>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531A5E6A"/>
    <w:multiLevelType w:val="hybridMultilevel"/>
    <w:tmpl w:val="F9969632"/>
    <w:lvl w:ilvl="0" w:tplc="FCDADECC">
      <w:start w:val="1"/>
      <w:numFmt w:val="taiwaneseCountingThousand"/>
      <w:lvlText w:val="第%1條"/>
      <w:lvlJc w:val="left"/>
      <w:pPr>
        <w:tabs>
          <w:tab w:val="num" w:pos="720"/>
        </w:tabs>
        <w:ind w:left="720" w:hanging="720"/>
      </w:pPr>
      <w:rPr>
        <w:rFonts w:cs="標楷體" w:hint="default"/>
        <w:u w:val="no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383717C"/>
    <w:multiLevelType w:val="hybridMultilevel"/>
    <w:tmpl w:val="9B58E562"/>
    <w:lvl w:ilvl="0" w:tplc="7CC4E556">
      <w:start w:val="1"/>
      <w:numFmt w:val="koreanDigital2"/>
      <w:lvlText w:val="第%1點"/>
      <w:lvlJc w:val="left"/>
      <w:pPr>
        <w:tabs>
          <w:tab w:val="num" w:pos="1320"/>
        </w:tabs>
        <w:ind w:left="1320" w:hanging="1320"/>
      </w:pPr>
      <w:rPr>
        <w:rFonts w:eastAsia="標楷體" w:cs="Times New Roman" w:hint="eastAsia"/>
        <w:i w:val="0"/>
        <w:color w:val="auto"/>
        <w:u w:val="none" w:color="FF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C0A"/>
    <w:rsid w:val="0002784B"/>
    <w:rsid w:val="00031B91"/>
    <w:rsid w:val="00032C0C"/>
    <w:rsid w:val="00035869"/>
    <w:rsid w:val="00047403"/>
    <w:rsid w:val="00062EEC"/>
    <w:rsid w:val="00063FE4"/>
    <w:rsid w:val="00067874"/>
    <w:rsid w:val="00076145"/>
    <w:rsid w:val="00092E81"/>
    <w:rsid w:val="000D5079"/>
    <w:rsid w:val="000D5FB0"/>
    <w:rsid w:val="00103A4D"/>
    <w:rsid w:val="0010478F"/>
    <w:rsid w:val="00105119"/>
    <w:rsid w:val="001059B7"/>
    <w:rsid w:val="0013190B"/>
    <w:rsid w:val="00142DB2"/>
    <w:rsid w:val="001566F7"/>
    <w:rsid w:val="00171C6F"/>
    <w:rsid w:val="001979E3"/>
    <w:rsid w:val="001A0CC4"/>
    <w:rsid w:val="001B66FC"/>
    <w:rsid w:val="001D7AAD"/>
    <w:rsid w:val="001F4234"/>
    <w:rsid w:val="00206D50"/>
    <w:rsid w:val="0025781D"/>
    <w:rsid w:val="00257F39"/>
    <w:rsid w:val="0028626A"/>
    <w:rsid w:val="002871F4"/>
    <w:rsid w:val="00295F23"/>
    <w:rsid w:val="00297802"/>
    <w:rsid w:val="002A052E"/>
    <w:rsid w:val="002A10DA"/>
    <w:rsid w:val="002A55A3"/>
    <w:rsid w:val="002B0C62"/>
    <w:rsid w:val="002C6FDF"/>
    <w:rsid w:val="00300BCB"/>
    <w:rsid w:val="00305AD9"/>
    <w:rsid w:val="00341A5B"/>
    <w:rsid w:val="00351C3D"/>
    <w:rsid w:val="00352C52"/>
    <w:rsid w:val="003B5C53"/>
    <w:rsid w:val="003B6C0A"/>
    <w:rsid w:val="003C7F9A"/>
    <w:rsid w:val="003D2F57"/>
    <w:rsid w:val="003E7D5C"/>
    <w:rsid w:val="004275E4"/>
    <w:rsid w:val="00433114"/>
    <w:rsid w:val="00494832"/>
    <w:rsid w:val="004A2417"/>
    <w:rsid w:val="004C17B5"/>
    <w:rsid w:val="00502CE3"/>
    <w:rsid w:val="00502EE8"/>
    <w:rsid w:val="00512FEC"/>
    <w:rsid w:val="005168AF"/>
    <w:rsid w:val="00524AB7"/>
    <w:rsid w:val="00560A1B"/>
    <w:rsid w:val="005C2F83"/>
    <w:rsid w:val="005C4560"/>
    <w:rsid w:val="005C7A7A"/>
    <w:rsid w:val="005D6009"/>
    <w:rsid w:val="005D728E"/>
    <w:rsid w:val="005E70D1"/>
    <w:rsid w:val="00611F42"/>
    <w:rsid w:val="006151CF"/>
    <w:rsid w:val="0062407A"/>
    <w:rsid w:val="006250A9"/>
    <w:rsid w:val="006848BB"/>
    <w:rsid w:val="00687DA2"/>
    <w:rsid w:val="00693E80"/>
    <w:rsid w:val="0069612F"/>
    <w:rsid w:val="006B1B62"/>
    <w:rsid w:val="006E3135"/>
    <w:rsid w:val="0072133B"/>
    <w:rsid w:val="007B1F7E"/>
    <w:rsid w:val="007C39D4"/>
    <w:rsid w:val="007E536B"/>
    <w:rsid w:val="008023B3"/>
    <w:rsid w:val="00804E41"/>
    <w:rsid w:val="00805294"/>
    <w:rsid w:val="00806CD6"/>
    <w:rsid w:val="0083714D"/>
    <w:rsid w:val="008558A8"/>
    <w:rsid w:val="008857C5"/>
    <w:rsid w:val="008E04E3"/>
    <w:rsid w:val="008E2AFB"/>
    <w:rsid w:val="008F37DC"/>
    <w:rsid w:val="00900DB1"/>
    <w:rsid w:val="00923C38"/>
    <w:rsid w:val="00943F9D"/>
    <w:rsid w:val="00970C1F"/>
    <w:rsid w:val="00976066"/>
    <w:rsid w:val="009763F2"/>
    <w:rsid w:val="00987022"/>
    <w:rsid w:val="00A03C3B"/>
    <w:rsid w:val="00A0697D"/>
    <w:rsid w:val="00A23713"/>
    <w:rsid w:val="00A2536B"/>
    <w:rsid w:val="00A57CA6"/>
    <w:rsid w:val="00A65563"/>
    <w:rsid w:val="00A73700"/>
    <w:rsid w:val="00A75464"/>
    <w:rsid w:val="00A8735C"/>
    <w:rsid w:val="00AB7422"/>
    <w:rsid w:val="00AE1CD6"/>
    <w:rsid w:val="00AE4736"/>
    <w:rsid w:val="00AF10F4"/>
    <w:rsid w:val="00B06F0F"/>
    <w:rsid w:val="00B104DF"/>
    <w:rsid w:val="00B8259E"/>
    <w:rsid w:val="00B91D95"/>
    <w:rsid w:val="00B978DA"/>
    <w:rsid w:val="00BC73AB"/>
    <w:rsid w:val="00BD7170"/>
    <w:rsid w:val="00BF2EDD"/>
    <w:rsid w:val="00BF6E4F"/>
    <w:rsid w:val="00C32525"/>
    <w:rsid w:val="00C339D1"/>
    <w:rsid w:val="00C42628"/>
    <w:rsid w:val="00C573EF"/>
    <w:rsid w:val="00C57934"/>
    <w:rsid w:val="00C9129D"/>
    <w:rsid w:val="00CA7587"/>
    <w:rsid w:val="00CD58BD"/>
    <w:rsid w:val="00CE2D59"/>
    <w:rsid w:val="00CE5859"/>
    <w:rsid w:val="00D178FF"/>
    <w:rsid w:val="00D404F9"/>
    <w:rsid w:val="00D66A1B"/>
    <w:rsid w:val="00D7197E"/>
    <w:rsid w:val="00D739D7"/>
    <w:rsid w:val="00D74AE7"/>
    <w:rsid w:val="00D857FD"/>
    <w:rsid w:val="00DE1C17"/>
    <w:rsid w:val="00DE6771"/>
    <w:rsid w:val="00E24258"/>
    <w:rsid w:val="00E27557"/>
    <w:rsid w:val="00E42B32"/>
    <w:rsid w:val="00E455DB"/>
    <w:rsid w:val="00E522AB"/>
    <w:rsid w:val="00E60361"/>
    <w:rsid w:val="00E72D37"/>
    <w:rsid w:val="00E974D3"/>
    <w:rsid w:val="00F11003"/>
    <w:rsid w:val="00F11A87"/>
    <w:rsid w:val="00F15EEF"/>
    <w:rsid w:val="00F233D1"/>
    <w:rsid w:val="00F2595F"/>
    <w:rsid w:val="00F75FA8"/>
    <w:rsid w:val="00F96FF6"/>
    <w:rsid w:val="00FA05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CA6"/>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B6C0A"/>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E242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4258"/>
    <w:rPr>
      <w:rFonts w:cs="Times New Roman"/>
      <w:kern w:val="2"/>
    </w:rPr>
  </w:style>
  <w:style w:type="paragraph" w:styleId="Footer">
    <w:name w:val="footer"/>
    <w:basedOn w:val="Normal"/>
    <w:link w:val="FooterChar"/>
    <w:uiPriority w:val="99"/>
    <w:rsid w:val="00E242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4258"/>
    <w:rPr>
      <w:rFonts w:cs="Times New Roman"/>
      <w:kern w:val="2"/>
    </w:rPr>
  </w:style>
  <w:style w:type="paragraph" w:styleId="BalloonText">
    <w:name w:val="Balloon Text"/>
    <w:basedOn w:val="Normal"/>
    <w:link w:val="BalloonTextChar"/>
    <w:uiPriority w:val="99"/>
    <w:semiHidden/>
    <w:rsid w:val="00105119"/>
    <w:rPr>
      <w:rFonts w:ascii="Arial" w:hAnsi="Arial"/>
      <w:sz w:val="18"/>
      <w:szCs w:val="18"/>
    </w:rPr>
  </w:style>
  <w:style w:type="character" w:customStyle="1" w:styleId="BalloonTextChar">
    <w:name w:val="Balloon Text Char"/>
    <w:basedOn w:val="DefaultParagraphFont"/>
    <w:link w:val="BalloonText"/>
    <w:uiPriority w:val="99"/>
    <w:semiHidden/>
    <w:rsid w:val="00F12EC3"/>
    <w:rPr>
      <w:rFonts w:asciiTheme="majorHAnsi" w:eastAsiaTheme="majorEastAsia" w:hAnsiTheme="majorHAnsi" w:cstheme="majorBidi"/>
      <w:sz w:val="0"/>
      <w:szCs w:val="0"/>
    </w:rPr>
  </w:style>
  <w:style w:type="paragraph" w:customStyle="1" w:styleId="Default">
    <w:name w:val="Default"/>
    <w:uiPriority w:val="99"/>
    <w:rsid w:val="00BD717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54160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101</Words>
  <Characters>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基本資料表1-25  空軍軍官學校航太系系主任甄選辦法</dc:title>
  <dc:subject/>
  <dc:creator>user</dc:creator>
  <cp:keywords/>
  <dc:description/>
  <cp:lastModifiedBy>AD</cp:lastModifiedBy>
  <cp:revision>2</cp:revision>
  <cp:lastPrinted>2014-11-04T02:52:00Z</cp:lastPrinted>
  <dcterms:created xsi:type="dcterms:W3CDTF">2015-03-20T00:51:00Z</dcterms:created>
  <dcterms:modified xsi:type="dcterms:W3CDTF">2015-03-20T00:51:00Z</dcterms:modified>
</cp:coreProperties>
</file>